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изменения </w:t>
      </w:r>
      <w:r>
        <w:rPr>
          <w:rFonts w:ascii="Times New Roman" w:hAnsi="Times New Roman"/>
          <w:sz w:val="28"/>
          <w:szCs w:val="28"/>
        </w:rPr>
        <w:t xml:space="preserve">в постановление </w:t>
      </w:r>
      <w:r>
        <w:rPr>
          <w:rFonts w:ascii="Times New Roman" w:hAnsi="Times New Roman" w:eastAsiaTheme="minorHAnsi"/>
          <w:sz w:val="28"/>
          <w:szCs w:val="28"/>
        </w:rPr>
        <w:t xml:space="preserve">губернатора Еврейской автономной области от 09.09.2008 № 151 «Об областном координационном Совете по вопросам развития малого и среднего предпринимательства»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ПОСТАНОВЛЯЮ: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 Внести в постановление губернатора Еврейской автономной области </w:t>
      </w:r>
      <w:r>
        <w:rPr>
          <w:rFonts w:ascii="Times New Roman" w:hAnsi="Times New Roman"/>
          <w:sz w:val="28"/>
          <w:szCs w:val="28"/>
        </w:rPr>
        <w:br/>
        <w:t xml:space="preserve">от 09.09.2008 № 151 «Об областном координационном Совете по</w:t>
      </w:r>
      <w:r>
        <w:rPr>
          <w:rFonts w:ascii="Times New Roman" w:hAnsi="Times New Roman"/>
          <w:sz w:val="28"/>
          <w:szCs w:val="28"/>
        </w:rPr>
        <w:t xml:space="preserve"> вопросам развития малого и среднего предпринимательства»</w:t>
      </w:r>
      <w:r>
        <w:rPr>
          <w:rFonts w:ascii="Times New Roman" w:hAnsi="Times New Roman"/>
          <w:sz w:val="28"/>
          <w:szCs w:val="28"/>
        </w:rPr>
        <w:t xml:space="preserve"> следующее изменение: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состав областного координационного Совета по вопросам развития малого и среднего предпринимательства, утвержденный вышеуказанным постановлением, изложить в следующей редакции: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«Состав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областного координационного Совета по вопросам развития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835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9"/>
        <w:gridCol w:w="6344"/>
      </w:tblGrid>
      <w:tr>
        <w:trPr/>
        <w:tc>
          <w:tcPr>
            <w:tcW w:w="3119" w:type="dxa"/>
            <w:textDirection w:val="lrTb"/>
            <w:noWrap w:val="false"/>
          </w:tcPr>
          <w:p>
            <w:pPr>
              <w:pStyle w:val="831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Тарасенко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Анна Алексеевна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правительства Еврейской автономной области, председатель Совета;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Витютнева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3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Ирина Александровна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3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департамента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экономики правительства Еврейской автономной области,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заместитель председателя координационного 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119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Бардыш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Валерий Анатольевич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83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4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пред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седатель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регионального отделения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Theme="minorHAnsi"/>
                <w:sz w:val="28"/>
                <w:szCs w:val="28"/>
                <w:highlight w:val="white"/>
              </w:rPr>
              <w:t xml:space="preserve">Общероссийской общественной организации малого и </w:t>
            </w:r>
            <w:r>
              <w:rPr>
                <w:rFonts w:ascii="Times New Roman" w:hAnsi="Times New Roman" w:eastAsiaTheme="minorHAnsi"/>
                <w:sz w:val="28"/>
                <w:szCs w:val="28"/>
              </w:rPr>
              <w:t xml:space="preserve">среднего предпринимательства «ОПОРА РОССИИ»,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заместитель председателя координационного Совета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(по согласованию)</w:t>
            </w:r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Сергей Александрович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отдела развития предпринимательства департамента экономики правительства Еврейской автономной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секретарь Совета.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Совета: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Абрамов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 Сергеевич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генеральный директор общества с ограниченной ответственностью «Обслуживающая компания «Партнер» (по согласованию);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Долгополова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Юлия Игоревна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r/>
            <w:r/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831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- лидер Ассоциации женщин предпринимателей «Бизнес — Леди» в городе Биробиджан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Кацман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 Алексеевич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президент некоммерческого партнерства «Организация предпринимателей по экономическому развитию Еврейской автономной области» (по согласованию);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Лысюк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Николай Юрьевич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(по согласованию);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Окунева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Тамара Владимировна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председатель Совета по вопросам развития малого и среднего предпринимательства при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Смидовичского муниципального района (по согласованию);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Пастухов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Вячеслав Анатольевич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Уполномоченный по защите прав предпринимателей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Еврейской автономной области (по согласованию);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Слободчук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Олег Андреевич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634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- руководитель Отделения Межрегиональной общественной организации «Дальневосточное объединение промышленников и предпринимателей» по Еврейской автономной области (по согласованию);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Татаринцев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Владимир Анатольевич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начальника департамента экономики правительства Еврейской автономной области;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Файман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Антон Дмитриевич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член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некоммерческого партнерства «Организация предпринимателей по экономическому развитию Еврейской автономной области»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(по согласованию);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Хомченко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Алексей Владиславович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r/>
            <w:r/>
          </w:p>
        </w:tc>
        <w:tc>
          <w:tcPr>
            <w:tcW w:w="634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- генеральный директор общества с        ограниченной ответственностью «Альфа-прин»                         (по согласованию);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r/>
            <w:r/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Шмаин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Ефим Григорьевич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председатель Регионального объединения работодателей Еврейской автономной области «Союз промышленников и предпринимателей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(по согласованию);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Юркин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Михаил Олегович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- генеральный директор некоммерческой организации - Фонда «Инвестиционное агентство Еврейской автономной области»                              (по согласованию);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119" w:type="dxa"/>
            <w:vMerge w:val="restart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Якшина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Анастасия Сергеевна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4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(по согласованию).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rPr/>
        <w:tc>
          <w:tcPr>
            <w:tcW w:w="31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44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r>
        <w:rPr>
          <w:rFonts w:ascii="Times New Roman" w:hAnsi="Times New Roman"/>
          <w:sz w:val="28"/>
          <w:szCs w:val="28"/>
        </w:rPr>
        <w:t xml:space="preserve">Губернатор                                                                                    Р.Э. Гольдштейн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rPr>
      <w:rFonts w:eastAsia="Times New Roman" w:cs="Times New Roman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rPr>
      <w:rFonts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Body Text Indent"/>
    <w:basedOn w:val="831"/>
    <w:link w:val="837"/>
    <w:uiPriority w:val="99"/>
    <w:pPr>
      <w:ind w:firstLine="900"/>
      <w:jc w:val="both"/>
      <w:spacing w:after="0" w:line="360" w:lineRule="auto"/>
    </w:pPr>
    <w:rPr>
      <w:rFonts w:ascii="Times New Roman" w:hAnsi="Times New Roman"/>
      <w:sz w:val="24"/>
      <w:szCs w:val="24"/>
      <w:lang w:eastAsia="ru-RU"/>
    </w:rPr>
  </w:style>
  <w:style w:type="character" w:styleId="837" w:customStyle="1">
    <w:name w:val="Основной текст с отступом Знак"/>
    <w:basedOn w:val="832"/>
    <w:link w:val="83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4EB51-D413-4E12-A222-D53E584AE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Управление промышленности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Г. Артеменко</dc:creator>
  <cp:keywords/>
  <dc:description/>
  <cp:revision>11</cp:revision>
  <dcterms:created xsi:type="dcterms:W3CDTF">2018-10-12T05:14:00Z</dcterms:created>
  <dcterms:modified xsi:type="dcterms:W3CDTF">2023-11-13T06:01:35Z</dcterms:modified>
</cp:coreProperties>
</file>